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center" w:pos="4536"/>
          <w:tab w:val="right" w:pos="9046"/>
        </w:tabs>
        <w:spacing w:after="0" w:line="100" w:lineRule="atLeast"/>
        <w:jc w:val="center"/>
      </w:pP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jc w:val="center"/>
        <w:rPr>
          <w:rFonts w:ascii="Arial" w:cs="Arial" w:hAnsi="Arial" w:eastAsia="Arial"/>
        </w:rPr>
      </w:pPr>
      <w:r>
        <w:rPr>
          <w:rFonts w:ascii="Arial"/>
          <w:rtl w:val="0"/>
        </w:rPr>
        <w:t>RPMP.08.05.00-12-0205/16</w:t>
      </w: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rPr>
          <w:rFonts w:ascii="Arial" w:cs="Arial" w:hAnsi="Arial" w:eastAsia="Arial"/>
        </w:rPr>
      </w:pP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mc:AlternateContent>
          <mc:Choice Requires="wpg">
            <w:drawing>
              <wp:inline distT="0" distB="0" distL="0" distR="0">
                <wp:extent cx="5750601" cy="438277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601" cy="438277"/>
                          <a:chOff x="0" y="0"/>
                          <a:chExt cx="5750600" cy="43827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750601" cy="4382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g"/>
                          <pic:cNvPicPr/>
                        </pic:nvPicPr>
                        <pic:blipFill>
                          <a:blip r:embed="rId4">
                            <a:alphaModFix amt="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601" cy="4382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2.8pt;height:34.5pt;" coordorigin="0,0" coordsize="5750601,438277">
                <v:rect id="_x0000_s1027" style="position:absolute;left:0;top:0;width:5750601;height:438277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50601;height:438277;">
                  <v:imagedata r:id="rId4" o:title="image.jpg"/>
                </v:shape>
              </v:group>
            </w:pict>
          </mc:Fallback>
        </mc:AlternateConten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Krakowskie Centrum Psychologiczne </w:t>
        <w:tab/>
        <w:tab/>
        <w:tab/>
        <w:tab/>
        <w:t>Krak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w, 09.06.2017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Salvate sp. z o.o.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ul. Moniuszki 18/5 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31-523 Krak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</w:t>
      </w: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ind w:left="4248" w:firstLine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Wszyscy wykonawcy zainteresowani</w:t>
      </w:r>
    </w:p>
    <w:p>
      <w:pPr>
        <w:pStyle w:val="Normalny"/>
        <w:spacing w:after="0" w:line="240" w:lineRule="auto"/>
        <w:ind w:left="4248" w:firstLine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udzia</w:t>
      </w:r>
      <w:r>
        <w:rPr>
          <w:rFonts w:hAnsi="Arial" w:hint="default"/>
          <w:b w:val="1"/>
          <w:bCs w:val="1"/>
          <w:rtl w:val="0"/>
        </w:rPr>
        <w:t>ł</w:t>
      </w:r>
      <w:r>
        <w:rPr>
          <w:rFonts w:ascii="Arial"/>
          <w:b w:val="1"/>
          <w:bCs w:val="1"/>
          <w:rtl w:val="0"/>
        </w:rPr>
        <w:t>em w zam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wieniu</w:t>
      </w:r>
    </w:p>
    <w:p>
      <w:pPr>
        <w:pStyle w:val="Normalny"/>
        <w:spacing w:after="0" w:line="240" w:lineRule="auto"/>
        <w:ind w:left="4395" w:firstLine="0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after="0" w:line="240" w:lineRule="auto"/>
        <w:ind w:left="4253" w:firstLine="0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ZAPYTANIE OFERTOWE</w:t>
      </w: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</w:rPr>
        <w:t>zgodnie z zasad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konkurencyjno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   Zamawiaj</w:t>
      </w:r>
      <w:r>
        <w:rPr>
          <w:rFonts w:hAnsi="Arial" w:hint="default"/>
          <w:b w:val="1"/>
          <w:bCs w:val="1"/>
          <w:rtl w:val="0"/>
        </w:rPr>
        <w:t>ą</w:t>
      </w:r>
      <w:r>
        <w:rPr>
          <w:rFonts w:ascii="Arial"/>
          <w:b w:val="1"/>
          <w:bCs w:val="1"/>
          <w:rtl w:val="0"/>
        </w:rPr>
        <w:t>cy zaprasza do z</w:t>
      </w:r>
      <w:r>
        <w:rPr>
          <w:rFonts w:hAnsi="Arial" w:hint="default"/>
          <w:b w:val="1"/>
          <w:bCs w:val="1"/>
          <w:rtl w:val="0"/>
        </w:rPr>
        <w:t>ł</w:t>
      </w:r>
      <w:r>
        <w:rPr>
          <w:rFonts w:ascii="Arial"/>
          <w:b w:val="1"/>
          <w:bCs w:val="1"/>
          <w:rtl w:val="0"/>
        </w:rPr>
        <w:t>o</w:t>
      </w:r>
      <w:r>
        <w:rPr>
          <w:rFonts w:hAnsi="Arial" w:hint="default"/>
          <w:b w:val="1"/>
          <w:bCs w:val="1"/>
          <w:rtl w:val="0"/>
        </w:rPr>
        <w:t>ż</w:t>
      </w:r>
      <w:r>
        <w:rPr>
          <w:rFonts w:ascii="Arial"/>
          <w:b w:val="1"/>
          <w:bCs w:val="1"/>
          <w:rtl w:val="0"/>
        </w:rPr>
        <w:t>enia oferty na:</w:t>
      </w: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hAnsi="Arial" w:hint="default"/>
          <w:b w:val="1"/>
          <w:bCs w:val="1"/>
          <w:rtl w:val="0"/>
        </w:rPr>
        <w:t>„</w:t>
      </w:r>
      <w:r>
        <w:rPr>
          <w:rFonts w:ascii="Arial"/>
          <w:b w:val="1"/>
          <w:bCs w:val="1"/>
          <w:rtl w:val="0"/>
        </w:rPr>
        <w:t>Dostaw</w:t>
      </w:r>
      <w:r>
        <w:rPr>
          <w:rFonts w:hAnsi="Arial" w:hint="default"/>
          <w:b w:val="1"/>
          <w:bCs w:val="1"/>
          <w:rtl w:val="0"/>
        </w:rPr>
        <w:t xml:space="preserve">ę </w:t>
      </w:r>
      <w:r>
        <w:rPr>
          <w:rFonts w:ascii="Arial"/>
          <w:b w:val="1"/>
          <w:bCs w:val="1"/>
          <w:rtl w:val="0"/>
        </w:rPr>
        <w:t xml:space="preserve">mebli do </w:t>
      </w:r>
      <w:r>
        <w:rPr>
          <w:rFonts w:hAnsi="Arial" w:hint="default"/>
          <w:b w:val="1"/>
          <w:bCs w:val="1"/>
          <w:rtl w:val="0"/>
        </w:rPr>
        <w:t>żł</w:t>
      </w:r>
      <w:r>
        <w:rPr>
          <w:rFonts w:ascii="Arial"/>
          <w:b w:val="1"/>
          <w:bCs w:val="1"/>
          <w:rtl w:val="0"/>
        </w:rPr>
        <w:t>obka przy ul. Zdun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w w Krakowie</w:t>
      </w:r>
      <w:r>
        <w:rPr>
          <w:rFonts w:hAnsi="Arial" w:hint="default"/>
          <w:b w:val="1"/>
          <w:bCs w:val="1"/>
          <w:rtl w:val="0"/>
        </w:rPr>
        <w:t>”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1. Zakres dostawy obejmuje dostaw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mebli spe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niaj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cych wymogi ustawy w zakresie opieki nad dzie</w:t>
      </w:r>
      <w:r>
        <w:rPr>
          <w:rFonts w:hAnsi="Arial" w:hint="default"/>
          <w:rtl w:val="0"/>
        </w:rPr>
        <w:t>ć</w:t>
      </w:r>
      <w:r>
        <w:rPr>
          <w:rFonts w:ascii="Arial"/>
          <w:rtl w:val="0"/>
        </w:rPr>
        <w:t xml:space="preserve">mi do lat 3 do </w:t>
      </w:r>
      <w:r>
        <w:rPr>
          <w:rFonts w:hAnsi="Arial" w:hint="default"/>
          <w:rtl w:val="0"/>
        </w:rPr>
        <w:t>żł</w:t>
      </w:r>
      <w:r>
        <w:rPr>
          <w:rFonts w:ascii="Arial"/>
          <w:rtl w:val="0"/>
        </w:rPr>
        <w:t>obka przy ul. Zdun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 w Krakowie, zgodnie z za</w:t>
      </w:r>
      <w:r>
        <w:rPr>
          <w:rFonts w:hAnsi="Arial" w:hint="default"/>
          <w:rtl w:val="0"/>
        </w:rPr>
        <w:t>łą</w:t>
      </w:r>
      <w:r>
        <w:rPr>
          <w:rFonts w:ascii="Arial"/>
          <w:rtl w:val="0"/>
        </w:rPr>
        <w:t xml:space="preserve">czonym wykazem.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Meble nale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y wykona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na wymiar. Wykonawca jest zobowi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zany samodzielnie dokona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pomiar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w. Meble musz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spe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nia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wszystkie normy w zakresie u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ytkowania przez dzieci do lat 3. Oferta musi obejmowa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transport mebli i monta</w:t>
      </w:r>
      <w:r>
        <w:rPr>
          <w:rFonts w:hAnsi="Arial" w:hint="default"/>
          <w:rtl w:val="0"/>
        </w:rPr>
        <w:t xml:space="preserve">ż </w:t>
      </w:r>
      <w:r>
        <w:rPr>
          <w:rFonts w:ascii="Arial"/>
          <w:rtl w:val="0"/>
        </w:rPr>
        <w:t>na miejscu.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2. Termin realizacji:  Wykonawca zobowi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zany jest do dostarczenia zamawianego wyposa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enia maksymalnie do dnia</w:t>
      </w:r>
      <w:r>
        <w:rPr>
          <w:rFonts w:ascii="Arial"/>
          <w:rtl w:val="0"/>
        </w:rPr>
        <w:t xml:space="preserve"> 07.07.2017r.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</w:rPr>
        <w:t xml:space="preserve">3. Okres gwarancji </w:t>
      </w:r>
      <w:r>
        <w:rPr>
          <w:rFonts w:ascii="Arial"/>
          <w:b w:val="1"/>
          <w:bCs w:val="1"/>
          <w:rtl w:val="0"/>
        </w:rPr>
        <w:t>: 2 lata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4.</w:t>
      </w:r>
      <w:r>
        <w:rPr>
          <w:rFonts w:ascii="Arial"/>
          <w:rtl w:val="0"/>
        </w:rPr>
        <w:t xml:space="preserve"> Miejsce i termin z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enia oferty: w formie pisemnej,  drog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mailow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(skan) na adres: biuro@salvate.pl lub w formie drukowanej, w zamkni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tej kopercie z dopiskiem:  MEBLE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5.</w:t>
      </w:r>
      <w:r>
        <w:rPr>
          <w:rFonts w:ascii="Arial"/>
          <w:rtl w:val="0"/>
        </w:rPr>
        <w:t xml:space="preserve"> Osoba upowa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niona do kontaktu z wykonawcami: Anna Zawisza, anna.zawisza@salvate.pl, tel. 501</w:t>
      </w:r>
      <w:r>
        <w:rPr>
          <w:rFonts w:hAnsi="Arial" w:hint="default"/>
          <w:rtl w:val="0"/>
        </w:rPr>
        <w:t> </w:t>
      </w:r>
      <w:r>
        <w:rPr>
          <w:rFonts w:ascii="Arial"/>
          <w:rtl w:val="0"/>
        </w:rPr>
        <w:t>237</w:t>
      </w:r>
      <w:r>
        <w:rPr>
          <w:rFonts w:hAnsi="Arial" w:hint="default"/>
          <w:rtl w:val="0"/>
        </w:rPr>
        <w:t> </w:t>
      </w:r>
      <w:r>
        <w:rPr>
          <w:rFonts w:ascii="Arial"/>
          <w:rtl w:val="0"/>
        </w:rPr>
        <w:t>895. Konieczne jest um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wienie si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na spotkanie celem samodzielnego wykonania pomiar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 mebli.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6.</w:t>
      </w:r>
      <w:r>
        <w:rPr>
          <w:rFonts w:ascii="Arial"/>
          <w:rtl w:val="0"/>
        </w:rPr>
        <w:t xml:space="preserve"> Spos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b przygotowania oferty: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</w:rPr>
        <w:t>Ofert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nale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y sporz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dzi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formie pisemnej, w j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zyku polskim i z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y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w biurze 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cego lub przes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na adres mailowy w terminie do 16.06.2017 roku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7.</w:t>
      </w:r>
      <w:r>
        <w:rPr>
          <w:rFonts w:ascii="Arial"/>
          <w:rtl w:val="0"/>
        </w:rPr>
        <w:t xml:space="preserve"> Kryteria wyboru: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Cena </w:t>
      </w:r>
      <w:r>
        <w:rPr>
          <w:rFonts w:hAnsi="Arial" w:hint="default"/>
          <w:b w:val="1"/>
          <w:bCs w:val="1"/>
          <w:rtl w:val="0"/>
        </w:rPr>
        <w:t xml:space="preserve">– </w:t>
      </w:r>
      <w:r>
        <w:rPr>
          <w:rFonts w:ascii="Arial"/>
          <w:b w:val="1"/>
          <w:bCs w:val="1"/>
          <w:rtl w:val="0"/>
        </w:rPr>
        <w:t xml:space="preserve">waga 100% </w:t>
      </w: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/>
          <w:shd w:val="clear" w:color="auto" w:fill="ffffff"/>
          <w:rtl w:val="0"/>
        </w:rPr>
        <w:t>Punktacja: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/>
          <w:shd w:val="clear" w:color="auto" w:fill="ffffff"/>
          <w:rtl w:val="0"/>
        </w:rPr>
        <w:t>Liczba punkt</w:t>
      </w:r>
      <w:r>
        <w:rPr>
          <w:rFonts w:hAnsi="Arial" w:hint="default"/>
          <w:shd w:val="clear" w:color="auto" w:fill="ffffff"/>
          <w:rtl w:val="0"/>
        </w:rPr>
        <w:t>ó</w:t>
      </w:r>
      <w:r>
        <w:rPr>
          <w:rFonts w:ascii="Arial"/>
          <w:shd w:val="clear" w:color="auto" w:fill="ffffff"/>
          <w:rtl w:val="0"/>
        </w:rPr>
        <w:t>w = (najni</w:t>
      </w:r>
      <w:r>
        <w:rPr>
          <w:rFonts w:hAnsi="Arial" w:hint="default"/>
          <w:shd w:val="clear" w:color="auto" w:fill="ffffff"/>
          <w:rtl w:val="0"/>
        </w:rPr>
        <w:t>ż</w:t>
      </w:r>
      <w:r>
        <w:rPr>
          <w:rFonts w:ascii="Arial"/>
          <w:shd w:val="clear" w:color="auto" w:fill="ffffff"/>
          <w:rtl w:val="0"/>
        </w:rPr>
        <w:t>sza cena/cena badanej oferty)x100) x 100 punkt</w:t>
      </w:r>
      <w:r>
        <w:rPr>
          <w:rFonts w:hAnsi="Arial" w:hint="default"/>
          <w:shd w:val="clear" w:color="auto" w:fill="ffffff"/>
          <w:rtl w:val="0"/>
        </w:rPr>
        <w:t>ó</w:t>
      </w:r>
      <w:r>
        <w:rPr>
          <w:rFonts w:ascii="Arial"/>
          <w:shd w:val="clear" w:color="auto" w:fill="ffffff"/>
          <w:rtl w:val="0"/>
        </w:rPr>
        <w:t>w.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/>
          <w:shd w:val="clear" w:color="auto" w:fill="ffffff"/>
          <w:rtl w:val="0"/>
        </w:rPr>
        <w:t>W tym kryterium Wykonawca mo</w:t>
      </w:r>
      <w:r>
        <w:rPr>
          <w:rFonts w:hAnsi="Arial" w:hint="default"/>
          <w:shd w:val="clear" w:color="auto" w:fill="ffffff"/>
          <w:rtl w:val="0"/>
        </w:rPr>
        <w:t>ż</w:t>
      </w:r>
      <w:r>
        <w:rPr>
          <w:rFonts w:ascii="Arial"/>
          <w:shd w:val="clear" w:color="auto" w:fill="ffffff"/>
          <w:rtl w:val="0"/>
        </w:rPr>
        <w:t>e otrzyma</w:t>
      </w:r>
      <w:r>
        <w:rPr>
          <w:rFonts w:hAnsi="Arial" w:hint="default"/>
          <w:shd w:val="clear" w:color="auto" w:fill="ffffff"/>
          <w:rtl w:val="0"/>
        </w:rPr>
        <w:t xml:space="preserve">ć </w:t>
      </w:r>
      <w:r>
        <w:rPr>
          <w:rFonts w:ascii="Arial"/>
          <w:shd w:val="clear" w:color="auto" w:fill="ffffff"/>
          <w:rtl w:val="0"/>
        </w:rPr>
        <w:t>maksymalnie 100 punkt</w:t>
      </w:r>
      <w:r>
        <w:rPr>
          <w:rFonts w:hAnsi="Arial" w:hint="default"/>
          <w:shd w:val="clear" w:color="auto" w:fill="ffffff"/>
          <w:rtl w:val="0"/>
        </w:rPr>
        <w:t>ó</w:t>
      </w:r>
      <w:r>
        <w:rPr>
          <w:rFonts w:ascii="Arial"/>
          <w:shd w:val="clear" w:color="auto" w:fill="ffffff"/>
          <w:rtl w:val="0"/>
        </w:rPr>
        <w:t>w.</w:t>
      </w: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Normalny"/>
        <w:tabs>
          <w:tab w:val="left" w:pos="142"/>
          <w:tab w:val="left" w:pos="284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Cena 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dzie rycza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tem i nie ulega zmianie do zako</w:t>
      </w:r>
      <w:r>
        <w:rPr>
          <w:rFonts w:hAnsi="Arial" w:hint="default"/>
          <w:rtl w:val="0"/>
        </w:rPr>
        <w:t>ń</w:t>
      </w:r>
      <w:r>
        <w:rPr>
          <w:rFonts w:ascii="Arial"/>
          <w:rtl w:val="0"/>
        </w:rPr>
        <w:t>czenia realizacji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wienia.</w:t>
      </w:r>
    </w:p>
    <w:p>
      <w:pPr>
        <w:pStyle w:val="Normalny"/>
        <w:numPr>
          <w:ilvl w:val="0"/>
          <w:numId w:val="3"/>
        </w:numPr>
        <w:tabs>
          <w:tab w:val="left" w:pos="142"/>
          <w:tab w:val="left" w:pos="284"/>
          <w:tab w:val="num" w:pos="720"/>
          <w:tab w:val="clear" w:pos="0"/>
        </w:tabs>
        <w:bidi w:val="0"/>
        <w:spacing w:after="0" w:line="24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</w:rPr>
        <w:t>Wykonawca w oparciu o opis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okre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li cen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rycza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tow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brutto, za jak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wykona w spos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b kompleksowy ca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wienie.</w:t>
      </w:r>
    </w:p>
    <w:p>
      <w:pPr>
        <w:pStyle w:val="Normalny"/>
        <w:numPr>
          <w:ilvl w:val="0"/>
          <w:numId w:val="3"/>
        </w:numPr>
        <w:tabs>
          <w:tab w:val="left" w:pos="142"/>
          <w:tab w:val="left" w:pos="284"/>
          <w:tab w:val="num" w:pos="720"/>
          <w:tab w:val="clear" w:pos="0"/>
        </w:tabs>
        <w:bidi w:val="0"/>
        <w:spacing w:after="0" w:line="24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</w:rPr>
        <w:t>Wykonawca obowi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zany jest uwzgl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dni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w cenie oferty wszystkie koszty niezb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dne do prawid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owego, pe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nego i terminowego wykonania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 xml:space="preserve">wienia </w:t>
      </w:r>
      <w:r>
        <w:rPr>
          <w:rFonts w:hAnsi="Arial" w:hint="default"/>
          <w:rtl w:val="0"/>
        </w:rPr>
        <w:t xml:space="preserve">– </w:t>
      </w:r>
      <w:r>
        <w:rPr>
          <w:rFonts w:ascii="Arial"/>
          <w:rtl w:val="0"/>
        </w:rPr>
        <w:t>wynikaj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ce zar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wno z dokumentacji jak w w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asnej wiedzy i do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wiadczenia oraz inne nie uj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te a konieczne dla osi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gni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cia zamierzonego efektu.</w:t>
      </w:r>
    </w:p>
    <w:p>
      <w:pPr>
        <w:pStyle w:val="Normalny"/>
        <w:numPr>
          <w:ilvl w:val="0"/>
          <w:numId w:val="3"/>
        </w:numPr>
        <w:tabs>
          <w:tab w:val="left" w:pos="142"/>
          <w:tab w:val="left" w:pos="284"/>
          <w:tab w:val="num" w:pos="720"/>
          <w:tab w:val="clear" w:pos="0"/>
        </w:tabs>
        <w:bidi w:val="0"/>
        <w:spacing w:after="0" w:line="24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</w:rPr>
        <w:t>Je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eli przy obliczeniu ceny Wykonawca pominie lub nie oszacuje zakresu, kt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rego wykonanie jest niezb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dne przy realizacji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wienia, nie zostanie on dodatkowo op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acony po ich wykonaniu, gdy</w:t>
      </w:r>
      <w:r>
        <w:rPr>
          <w:rFonts w:hAnsi="Arial" w:hint="default"/>
          <w:rtl w:val="0"/>
        </w:rPr>
        <w:t xml:space="preserve">ż </w:t>
      </w:r>
      <w:r>
        <w:rPr>
          <w:rFonts w:ascii="Arial"/>
          <w:rtl w:val="0"/>
        </w:rPr>
        <w:t>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 uwa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 xml:space="preserve">dzie,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zosta</w:t>
      </w:r>
      <w:r>
        <w:rPr>
          <w:rFonts w:hAnsi="Arial" w:hint="default"/>
          <w:rtl w:val="0"/>
        </w:rPr>
        <w:t xml:space="preserve">ł </w:t>
      </w:r>
      <w:r>
        <w:rPr>
          <w:rFonts w:ascii="Arial"/>
          <w:rtl w:val="0"/>
        </w:rPr>
        <w:t>uj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ty w cenie oferty.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8.</w:t>
      </w:r>
      <w:r>
        <w:rPr>
          <w:rFonts w:ascii="Arial"/>
          <w:rtl w:val="0"/>
        </w:rPr>
        <w:t xml:space="preserve"> Spos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b rozlicze</w:t>
      </w:r>
      <w:r>
        <w:rPr>
          <w:rFonts w:hAnsi="Arial" w:hint="default"/>
          <w:rtl w:val="0"/>
        </w:rPr>
        <w:t>ń</w:t>
      </w:r>
      <w:r>
        <w:rPr>
          <w:rFonts w:ascii="Arial"/>
          <w:rtl w:val="0"/>
        </w:rPr>
        <w:t>: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</w:rPr>
        <w:t>Wszelkie rozliczenia zwi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zane z realizacj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niniejszego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dokonywane 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 xml:space="preserve">w PLN. 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9</w:t>
      </w:r>
      <w:r>
        <w:rPr>
          <w:rFonts w:ascii="Arial"/>
          <w:b w:val="1"/>
          <w:bCs w:val="1"/>
          <w:rtl w:val="0"/>
        </w:rPr>
        <w:t>.</w:t>
      </w:r>
      <w:r>
        <w:rPr>
          <w:rFonts w:ascii="Arial"/>
          <w:rtl w:val="0"/>
        </w:rPr>
        <w:t xml:space="preserve"> Dodatkowe uwagi: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1) z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enie oferty nie jest r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wnoznaczne z realizacj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wienia,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2) przedmiotowe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wienie nast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powa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dzie do wysoko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ci 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rodk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 xml:space="preserve">w finansowych przeznaczonych w projekcie pt: </w:t>
      </w:r>
      <w:r>
        <w:rPr>
          <w:rFonts w:hAnsi="Arial" w:hint="default"/>
          <w:rtl w:val="0"/>
        </w:rPr>
        <w:t>„</w:t>
      </w:r>
      <w:r>
        <w:rPr>
          <w:rFonts w:ascii="Arial"/>
          <w:rtl w:val="0"/>
        </w:rPr>
        <w:t xml:space="preserve">Integracyjny </w:t>
      </w:r>
      <w:r>
        <w:rPr>
          <w:rFonts w:hAnsi="Arial" w:hint="default"/>
          <w:rtl w:val="0"/>
        </w:rPr>
        <w:t>żł</w:t>
      </w:r>
      <w:r>
        <w:rPr>
          <w:rFonts w:ascii="Arial"/>
          <w:rtl w:val="0"/>
        </w:rPr>
        <w:t xml:space="preserve">obek Terefere </w:t>
      </w:r>
      <w:r>
        <w:rPr>
          <w:rFonts w:hAnsi="Arial" w:hint="default"/>
          <w:rtl w:val="0"/>
        </w:rPr>
        <w:t xml:space="preserve">– </w:t>
      </w:r>
      <w:r>
        <w:rPr>
          <w:rFonts w:ascii="Arial"/>
          <w:rtl w:val="0"/>
        </w:rPr>
        <w:t>szans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na dobry start dla dzieci i ich mam</w:t>
      </w:r>
      <w:r>
        <w:rPr>
          <w:rFonts w:ascii="Arial"/>
          <w:b w:val="1"/>
          <w:bCs w:val="1"/>
          <w:rtl w:val="0"/>
        </w:rPr>
        <w:t>"</w:t>
      </w:r>
      <w:r>
        <w:rPr>
          <w:rFonts w:ascii="Arial"/>
          <w:b w:val="1"/>
          <w:bCs w:val="1"/>
          <w:i w:val="1"/>
          <w:iCs w:val="1"/>
          <w:rtl w:val="0"/>
        </w:rPr>
        <w:t xml:space="preserve"> </w:t>
      </w:r>
      <w:r>
        <w:rPr>
          <w:rFonts w:ascii="Arial"/>
          <w:rtl w:val="0"/>
        </w:rPr>
        <w:t>o numerze RPMP.08.05.00-12-0205/16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3) Warunki, kt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re musz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spe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nia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wykonawcy: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W post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powaniu mo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wzi</w:t>
      </w:r>
      <w:r>
        <w:rPr>
          <w:rFonts w:hAnsi="Arial" w:hint="default"/>
          <w:rtl w:val="0"/>
        </w:rPr>
        <w:t xml:space="preserve">ąć </w:t>
      </w:r>
      <w:r>
        <w:rPr>
          <w:rFonts w:ascii="Arial"/>
          <w:rtl w:val="0"/>
        </w:rPr>
        <w:t>udzia</w:t>
      </w:r>
      <w:r>
        <w:rPr>
          <w:rFonts w:hAnsi="Arial" w:hint="default"/>
          <w:rtl w:val="0"/>
        </w:rPr>
        <w:t xml:space="preserve">ł </w:t>
      </w:r>
      <w:r>
        <w:rPr>
          <w:rFonts w:ascii="Arial"/>
          <w:rtl w:val="0"/>
        </w:rPr>
        <w:t>Wykonawca, kt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ry posiada do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wiadczenie w realizacji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o podobnym charakterze oraz dysponuje potencja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em technicznym i osobowym niezb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dnym do wykonania przedmiotowego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 xml:space="preserve">wienia.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10. DOKUMENTY WYMAGANE OD WYKONAWC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W: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- </w:t>
      </w:r>
      <w:r>
        <w:rPr>
          <w:rFonts w:ascii="Arial"/>
          <w:b w:val="1"/>
          <w:bCs w:val="1"/>
          <w:rtl w:val="0"/>
        </w:rPr>
        <w:t>Wype</w:t>
      </w:r>
      <w:r>
        <w:rPr>
          <w:rFonts w:hAnsi="Arial" w:hint="default"/>
          <w:b w:val="1"/>
          <w:bCs w:val="1"/>
          <w:rtl w:val="0"/>
        </w:rPr>
        <w:t>ł</w:t>
      </w:r>
      <w:r>
        <w:rPr>
          <w:rFonts w:ascii="Arial"/>
          <w:b w:val="1"/>
          <w:bCs w:val="1"/>
          <w:rtl w:val="0"/>
        </w:rPr>
        <w:t>niony formularz oferty</w:t>
      </w:r>
      <w:r>
        <w:rPr>
          <w:rFonts w:ascii="Arial"/>
          <w:rtl w:val="0"/>
        </w:rPr>
        <w:t xml:space="preserve"> zgodnie z za</w:t>
      </w:r>
      <w:r>
        <w:rPr>
          <w:rFonts w:hAnsi="Arial" w:hint="default"/>
          <w:rtl w:val="0"/>
        </w:rPr>
        <w:t>łą</w:t>
      </w:r>
      <w:r>
        <w:rPr>
          <w:rFonts w:ascii="Arial"/>
          <w:rtl w:val="0"/>
        </w:rPr>
        <w:t>czeniem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- Oferta musi by</w:t>
      </w:r>
      <w:r>
        <w:rPr>
          <w:rFonts w:hAnsi="Arial" w:hint="default"/>
          <w:rtl w:val="0"/>
        </w:rPr>
        <w:t xml:space="preserve">ć </w:t>
      </w:r>
      <w:r>
        <w:rPr>
          <w:rFonts w:ascii="Arial"/>
          <w:rtl w:val="0"/>
        </w:rPr>
        <w:t>podpisana przez osob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upowa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nion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do reprezentowania wykonawcy.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11. Za</w:t>
      </w:r>
      <w:r>
        <w:rPr>
          <w:rFonts w:hAnsi="Arial" w:hint="default"/>
          <w:rtl w:val="0"/>
        </w:rPr>
        <w:t>łą</w:t>
      </w:r>
      <w:r>
        <w:rPr>
          <w:rFonts w:ascii="Arial"/>
          <w:rtl w:val="0"/>
        </w:rPr>
        <w:t>czniki: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</w:rPr>
        <w:t>a) formularz oferty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mc:AlternateContent>
        <mc:Choice Requires="wpg">
          <w:drawing>
            <wp:inline distT="0" distB="0" distL="0" distR="0">
              <wp:extent cx="5750601" cy="438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601" cy="438277"/>
                        <a:chOff x="0" y="0"/>
                        <a:chExt cx="5750600" cy="43827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750601" cy="43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0601" cy="43827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452.8pt;height:34.5pt;" coordorigin="0,0" coordsize="5750601,438277">
              <v:rect id="_x0000_s1030" style="position:absolute;left:0;top:0;width:5750601;height:43827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5750601;height:438277;">
                <v:imagedata r:id="rId1" o:title="image.jpg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color w:val="000000"/>
        <w:position w:val="0"/>
      </w:rPr>
    </w:lvl>
    <w:lvl w:ilvl="1">
      <w:start w:val="1"/>
      <w:numFmt w:val="lowerLetter"/>
      <w:suff w:val="tab"/>
      <w:lvlText w:val="%1)%2)"/>
      <w:lvlJc w:val="left"/>
      <w:pPr/>
      <w:rPr>
        <w:rFonts w:ascii="Arial" w:cs="Arial" w:hAnsi="Arial" w:eastAsia="Arial"/>
        <w:color w:val="000000"/>
        <w:position w:val="0"/>
      </w:rPr>
    </w:lvl>
    <w:lvl w:ilvl="2">
      <w:start w:val="1"/>
      <w:numFmt w:val="lowerLetter"/>
      <w:suff w:val="tab"/>
      <w:lvlText w:val="%3)"/>
      <w:lvlJc w:val="left"/>
      <w:pPr/>
      <w:rPr>
        <w:rFonts w:ascii="Arial" w:cs="Arial" w:hAnsi="Arial" w:eastAsia="Arial"/>
        <w:color w:val="000000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color w:val="000000"/>
        <w:position w:val="0"/>
      </w:rPr>
    </w:lvl>
    <w:lvl w:ilvl="4">
      <w:start w:val="1"/>
      <w:numFmt w:val="lowerLetter"/>
      <w:suff w:val="tab"/>
      <w:lvlText w:val="%5)"/>
      <w:lvlJc w:val="left"/>
      <w:pPr/>
      <w:rPr>
        <w:rFonts w:ascii="Arial" w:cs="Arial" w:hAnsi="Arial" w:eastAsia="Arial"/>
        <w:color w:val="000000"/>
        <w:position w:val="0"/>
      </w:rPr>
    </w:lvl>
    <w:lvl w:ilvl="5">
      <w:start w:val="1"/>
      <w:numFmt w:val="lowerLetter"/>
      <w:suff w:val="tab"/>
      <w:lvlText w:val="%6)"/>
      <w:lvlJc w:val="left"/>
      <w:pPr/>
      <w:rPr>
        <w:rFonts w:ascii="Arial" w:cs="Arial" w:hAnsi="Arial" w:eastAsia="Arial"/>
        <w:color w:val="000000"/>
        <w:position w:val="0"/>
      </w:rPr>
    </w:lvl>
    <w:lvl w:ilvl="6">
      <w:start w:val="1"/>
      <w:numFmt w:val="lowerLetter"/>
      <w:suff w:val="tab"/>
      <w:lvlText w:val="%7)"/>
      <w:lvlJc w:val="left"/>
      <w:pPr/>
      <w:rPr>
        <w:rFonts w:ascii="Arial" w:cs="Arial" w:hAnsi="Arial" w:eastAsia="Arial"/>
        <w:color w:val="000000"/>
        <w:position w:val="0"/>
      </w:rPr>
    </w:lvl>
    <w:lvl w:ilvl="7">
      <w:start w:val="1"/>
      <w:numFmt w:val="lowerLetter"/>
      <w:suff w:val="tab"/>
      <w:lvlText w:val="%8)"/>
      <w:lvlJc w:val="left"/>
      <w:pPr/>
      <w:rPr>
        <w:rFonts w:ascii="Arial" w:cs="Arial" w:hAnsi="Arial" w:eastAsia="Arial"/>
        <w:color w:val="000000"/>
        <w:position w:val="0"/>
      </w:rPr>
    </w:lvl>
    <w:lvl w:ilvl="8">
      <w:start w:val="1"/>
      <w:numFmt w:val="lowerLetter"/>
      <w:suff w:val="tab"/>
      <w:lvlText w:val="%9)"/>
      <w:lvlJc w:val="left"/>
      <w:pPr/>
      <w:rPr>
        <w:rFonts w:ascii="Arial" w:cs="Arial" w:hAnsi="Arial" w:eastAsia="Arial"/>
        <w:color w:val="000000"/>
        <w:position w:val="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1)%2)"/>
      <w:lvlJc w:val="left"/>
      <w:pPr/>
      <w:rPr>
        <w:color w:val="000000"/>
        <w:position w:val="0"/>
      </w:rPr>
    </w:lvl>
    <w:lvl w:ilvl="2">
      <w:start w:val="1"/>
      <w:numFmt w:val="lowerLetter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lowerLetter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lowerLetter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)"/>
      <w:lvlJc w:val="left"/>
      <w:pPr/>
      <w:rPr>
        <w:color w:val="000000"/>
        <w:position w:val="0"/>
      </w:rPr>
    </w:lvl>
    <w:lvl w:ilvl="8">
      <w:start w:val="1"/>
      <w:numFmt w:val="lowerLetter"/>
      <w:suff w:val="tab"/>
      <w:lvlText w:val="%9)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color w:val="000000"/>
        <w:position w:val="0"/>
      </w:rPr>
    </w:lvl>
    <w:lvl w:ilvl="1">
      <w:start w:val="1"/>
      <w:numFmt w:val="lowerLetter"/>
      <w:suff w:val="tab"/>
      <w:lvlText w:val="%1)%2)"/>
      <w:lvlJc w:val="left"/>
      <w:pPr/>
      <w:rPr>
        <w:rFonts w:ascii="Arial" w:cs="Arial" w:hAnsi="Arial" w:eastAsia="Arial"/>
        <w:color w:val="000000"/>
        <w:position w:val="0"/>
      </w:rPr>
    </w:lvl>
    <w:lvl w:ilvl="2">
      <w:start w:val="1"/>
      <w:numFmt w:val="lowerLetter"/>
      <w:suff w:val="tab"/>
      <w:lvlText w:val="%3)"/>
      <w:lvlJc w:val="left"/>
      <w:pPr/>
      <w:rPr>
        <w:rFonts w:ascii="Arial" w:cs="Arial" w:hAnsi="Arial" w:eastAsia="Arial"/>
        <w:color w:val="000000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color w:val="000000"/>
        <w:position w:val="0"/>
      </w:rPr>
    </w:lvl>
    <w:lvl w:ilvl="4">
      <w:start w:val="1"/>
      <w:numFmt w:val="lowerLetter"/>
      <w:suff w:val="tab"/>
      <w:lvlText w:val="%5)"/>
      <w:lvlJc w:val="left"/>
      <w:pPr/>
      <w:rPr>
        <w:rFonts w:ascii="Arial" w:cs="Arial" w:hAnsi="Arial" w:eastAsia="Arial"/>
        <w:color w:val="000000"/>
        <w:position w:val="0"/>
      </w:rPr>
    </w:lvl>
    <w:lvl w:ilvl="5">
      <w:start w:val="1"/>
      <w:numFmt w:val="lowerLetter"/>
      <w:suff w:val="tab"/>
      <w:lvlText w:val="%6)"/>
      <w:lvlJc w:val="left"/>
      <w:pPr/>
      <w:rPr>
        <w:rFonts w:ascii="Arial" w:cs="Arial" w:hAnsi="Arial" w:eastAsia="Arial"/>
        <w:color w:val="000000"/>
        <w:position w:val="0"/>
      </w:rPr>
    </w:lvl>
    <w:lvl w:ilvl="6">
      <w:start w:val="1"/>
      <w:numFmt w:val="lowerLetter"/>
      <w:suff w:val="tab"/>
      <w:lvlText w:val="%7)"/>
      <w:lvlJc w:val="left"/>
      <w:pPr/>
      <w:rPr>
        <w:rFonts w:ascii="Arial" w:cs="Arial" w:hAnsi="Arial" w:eastAsia="Arial"/>
        <w:color w:val="000000"/>
        <w:position w:val="0"/>
      </w:rPr>
    </w:lvl>
    <w:lvl w:ilvl="7">
      <w:start w:val="1"/>
      <w:numFmt w:val="lowerLetter"/>
      <w:suff w:val="tab"/>
      <w:lvlText w:val="%8)"/>
      <w:lvlJc w:val="left"/>
      <w:pPr/>
      <w:rPr>
        <w:rFonts w:ascii="Arial" w:cs="Arial" w:hAnsi="Arial" w:eastAsia="Arial"/>
        <w:color w:val="000000"/>
        <w:position w:val="0"/>
      </w:rPr>
    </w:lvl>
    <w:lvl w:ilvl="8">
      <w:start w:val="1"/>
      <w:numFmt w:val="lowerLetter"/>
      <w:suff w:val="tab"/>
      <w:lvlText w:val="%9)"/>
      <w:lvlJc w:val="left"/>
      <w:pPr/>
      <w:rPr>
        <w:rFonts w:ascii="Arial" w:cs="Arial" w:hAnsi="Arial" w:eastAsia="Arial"/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